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4D1EF" w14:textId="695A8540" w:rsidR="001A755A" w:rsidRPr="009E5983" w:rsidRDefault="000D3D1F" w:rsidP="0084395B">
      <w:pPr>
        <w:jc w:val="center"/>
        <w:rPr>
          <w:rFonts w:ascii="Century Gothic" w:hAnsi="Century Gothic"/>
          <w:b/>
          <w:color w:val="C00000"/>
          <w:sz w:val="56"/>
          <w:szCs w:val="56"/>
          <w:lang w:val="en-AU"/>
        </w:rPr>
      </w:pPr>
      <w:r w:rsidRPr="009E5983">
        <w:rPr>
          <w:rFonts w:ascii="Century Gothic" w:hAnsi="Century Gothic"/>
          <w:b/>
          <w:color w:val="C00000"/>
          <w:sz w:val="56"/>
          <w:szCs w:val="56"/>
          <w:lang w:val="en-AU"/>
        </w:rPr>
        <w:t>JULY IN T</w:t>
      </w:r>
      <w:r w:rsidR="002A2CDF">
        <w:rPr>
          <w:rFonts w:ascii="Century Gothic" w:hAnsi="Century Gothic"/>
          <w:b/>
          <w:color w:val="C00000"/>
          <w:sz w:val="56"/>
          <w:szCs w:val="56"/>
          <w:lang w:val="en-AU"/>
        </w:rPr>
        <w:t>HE FOOD FOREST</w:t>
      </w:r>
      <w:r w:rsidR="009D1962">
        <w:rPr>
          <w:rFonts w:ascii="Century Gothic" w:hAnsi="Century Gothic"/>
          <w:b/>
          <w:color w:val="C00000"/>
          <w:sz w:val="56"/>
          <w:szCs w:val="56"/>
          <w:lang w:val="en-AU"/>
        </w:rPr>
        <w:t xml:space="preserve">                                   </w:t>
      </w:r>
      <w:r w:rsidRPr="009E5983">
        <w:rPr>
          <w:rFonts w:ascii="Century Gothic" w:hAnsi="Century Gothic"/>
          <w:b/>
          <w:color w:val="C00000"/>
          <w:sz w:val="56"/>
          <w:szCs w:val="56"/>
          <w:lang w:val="en-AU"/>
        </w:rPr>
        <w:t>AT BOOYONG</w:t>
      </w:r>
    </w:p>
    <w:p w14:paraId="4626A0F4" w14:textId="77777777" w:rsidR="001A755A" w:rsidRDefault="001A755A" w:rsidP="001A755A">
      <w:pPr>
        <w:rPr>
          <w:rFonts w:ascii="Century Gothic" w:hAnsi="Century Gothic" w:cs="Arial"/>
          <w:color w:val="404040" w:themeColor="text1" w:themeTint="BF"/>
          <w:lang w:val="en-AU"/>
        </w:rPr>
      </w:pPr>
    </w:p>
    <w:p w14:paraId="52F99664" w14:textId="0298764A" w:rsidR="009E5983" w:rsidRDefault="009E5983" w:rsidP="001A755A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WHAT’S HAPPENING</w:t>
      </w:r>
    </w:p>
    <w:p w14:paraId="21828DDA" w14:textId="0F9EC425" w:rsidR="002A2CDF" w:rsidRDefault="005931AB" w:rsidP="002A2CDF">
      <w:p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noProof/>
          <w:color w:val="404040" w:themeColor="text1" w:themeTint="BF"/>
          <w:lang w:val="en-AU"/>
        </w:rPr>
        <w:drawing>
          <wp:anchor distT="0" distB="0" distL="114300" distR="114300" simplePos="0" relativeHeight="251646976" behindDoc="1" locked="0" layoutInCell="1" allowOverlap="1" wp14:anchorId="1D4FA3FC" wp14:editId="61734023">
            <wp:simplePos x="0" y="0"/>
            <wp:positionH relativeFrom="column">
              <wp:posOffset>2726690</wp:posOffset>
            </wp:positionH>
            <wp:positionV relativeFrom="paragraph">
              <wp:posOffset>2540</wp:posOffset>
            </wp:positionV>
            <wp:extent cx="3350895" cy="2233930"/>
            <wp:effectExtent l="0" t="0" r="1905" b="0"/>
            <wp:wrapTight wrapText="bothSides">
              <wp:wrapPolygon edited="0">
                <wp:start x="0" y="0"/>
                <wp:lineTo x="0" y="21367"/>
                <wp:lineTo x="21489" y="21367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ew from dam chai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>It’s been a very dry winter at Booyong and the trees are looking distressed. Fortunately</w:t>
      </w:r>
      <w:r>
        <w:rPr>
          <w:rFonts w:ascii="Century Gothic" w:hAnsi="Century Gothic" w:cs="Arial"/>
          <w:color w:val="404040" w:themeColor="text1" w:themeTint="BF"/>
          <w:lang w:val="en-AU"/>
        </w:rPr>
        <w:t>,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 xml:space="preserve"> all of our plants are doing ok and we are</w:t>
      </w:r>
      <w:r w:rsidR="00E227CA">
        <w:rPr>
          <w:rFonts w:ascii="Century Gothic" w:hAnsi="Century Gothic" w:cs="Arial"/>
          <w:color w:val="404040" w:themeColor="text1" w:themeTint="BF"/>
          <w:lang w:val="en-AU"/>
        </w:rPr>
        <w:t xml:space="preserve"> continuing to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 xml:space="preserve"> water</w:t>
      </w:r>
      <w:r w:rsidR="00E227CA">
        <w:rPr>
          <w:rFonts w:ascii="Century Gothic" w:hAnsi="Century Gothic" w:cs="Arial"/>
          <w:color w:val="404040" w:themeColor="text1" w:themeTint="BF"/>
          <w:lang w:val="en-AU"/>
        </w:rPr>
        <w:t xml:space="preserve"> 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>them each time we visit. During times like these, you can only hope your plants stay alive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 xml:space="preserve"> and prepare for when the rain comes. </w:t>
      </w:r>
    </w:p>
    <w:p w14:paraId="5F83E808" w14:textId="72F7BB01" w:rsidR="00FC7CC7" w:rsidRDefault="005931AB" w:rsidP="002A2CDF">
      <w:p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It’s dry and the dams are low! 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 xml:space="preserve">We’re having lots of discussions regarding water and how to preserve it in the future. </w:t>
      </w:r>
    </w:p>
    <w:p w14:paraId="6D7FDB10" w14:textId="02E91699" w:rsidR="001A755A" w:rsidRDefault="009E5983" w:rsidP="001A755A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PREPARATION</w:t>
      </w:r>
    </w:p>
    <w:p w14:paraId="5D03D83E" w14:textId="01AF4A89" w:rsidR="009E5983" w:rsidRDefault="009E5983" w:rsidP="009E5983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 w:rsidRPr="009E5983">
        <w:rPr>
          <w:rFonts w:ascii="Century Gothic" w:hAnsi="Century Gothic" w:cs="Arial"/>
          <w:color w:val="404040" w:themeColor="text1" w:themeTint="BF"/>
          <w:lang w:val="en-AU"/>
        </w:rPr>
        <w:t>Spread well-rotted manure or compost over vegetable garden beds</w:t>
      </w:r>
    </w:p>
    <w:p w14:paraId="778B9DDC" w14:textId="0C8443CD" w:rsidR="009E5983" w:rsidRDefault="009E5983" w:rsidP="009E5983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Buy seed potatoes</w:t>
      </w:r>
    </w:p>
    <w:p w14:paraId="4233EADF" w14:textId="7EDF47F1" w:rsidR="009E5983" w:rsidRPr="009E5983" w:rsidRDefault="009E5983" w:rsidP="009E5983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Order some seeds and go through seed inventory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 xml:space="preserve">, this has been fun. I’ve also enjoyed sharing seeds with my lovely friends Mette and </w:t>
      </w:r>
      <w:proofErr w:type="spellStart"/>
      <w:r w:rsidR="00FC7CC7">
        <w:rPr>
          <w:rFonts w:ascii="Century Gothic" w:hAnsi="Century Gothic" w:cs="Arial"/>
          <w:color w:val="404040" w:themeColor="text1" w:themeTint="BF"/>
          <w:lang w:val="en-AU"/>
        </w:rPr>
        <w:t>Francey</w:t>
      </w:r>
      <w:proofErr w:type="spellEnd"/>
      <w:r w:rsidR="00E227CA">
        <w:rPr>
          <w:rFonts w:ascii="Century Gothic" w:hAnsi="Century Gothic" w:cs="Arial"/>
          <w:color w:val="404040" w:themeColor="text1" w:themeTint="BF"/>
          <w:lang w:val="en-AU"/>
        </w:rPr>
        <w:t xml:space="preserve"> and members of Sydney Crop swap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 xml:space="preserve">. </w:t>
      </w:r>
    </w:p>
    <w:p w14:paraId="5CC640DB" w14:textId="7D94C57C" w:rsidR="009E5983" w:rsidRDefault="009E5983" w:rsidP="001A755A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SEWING SEEDS</w:t>
      </w:r>
    </w:p>
    <w:p w14:paraId="387608C9" w14:textId="6884C8B6" w:rsidR="009E5983" w:rsidRDefault="009E5983" w:rsidP="0062055E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So</w:t>
      </w:r>
      <w:r w:rsidRPr="009E5983">
        <w:rPr>
          <w:rFonts w:ascii="Century Gothic" w:hAnsi="Century Gothic" w:cs="Arial"/>
          <w:color w:val="404040" w:themeColor="text1" w:themeTint="BF"/>
          <w:lang w:val="en-AU"/>
        </w:rPr>
        <w:t>w onion seeds</w:t>
      </w:r>
    </w:p>
    <w:p w14:paraId="4914E39B" w14:textId="39A4B18E" w:rsidR="0066361F" w:rsidRPr="0062055E" w:rsidRDefault="0066361F" w:rsidP="0062055E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Sow beetroot seeds, broad beans, cabbage, cornflower, camomile, lettuce, marigold, mizuna, parsnip, radish, peas and spinach. </w:t>
      </w:r>
    </w:p>
    <w:p w14:paraId="233BDDA4" w14:textId="5B5EA5CB" w:rsidR="009E5983" w:rsidRDefault="009E5983" w:rsidP="009E5983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PLANT</w:t>
      </w:r>
    </w:p>
    <w:p w14:paraId="4AB28F28" w14:textId="35013765" w:rsidR="009E5983" w:rsidRPr="000E5928" w:rsidRDefault="009E5983" w:rsidP="009E5983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Plant onion and shallot sets if ground isn’t too wet</w:t>
      </w:r>
    </w:p>
    <w:p w14:paraId="66FF6351" w14:textId="51A8E4E4" w:rsidR="000E5928" w:rsidRDefault="005C6E23" w:rsidP="009E5983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We’ve planted Kale, Spinach and celery</w:t>
      </w:r>
      <w:r w:rsidR="000E5928" w:rsidRPr="000E5928">
        <w:rPr>
          <w:rFonts w:ascii="Century Gothic" w:hAnsi="Century Gothic" w:cs="Arial"/>
          <w:color w:val="404040" w:themeColor="text1" w:themeTint="BF"/>
          <w:lang w:val="en-AU"/>
        </w:rPr>
        <w:t xml:space="preserve"> in Bunny garden bed</w:t>
      </w:r>
      <w:r>
        <w:rPr>
          <w:rFonts w:ascii="Century Gothic" w:hAnsi="Century Gothic" w:cs="Arial"/>
          <w:color w:val="404040" w:themeColor="text1" w:themeTint="BF"/>
          <w:lang w:val="en-AU"/>
        </w:rPr>
        <w:t xml:space="preserve"> in preparation for when they return to the farm. The bed has been tided up and mulched. </w:t>
      </w:r>
    </w:p>
    <w:p w14:paraId="17861F69" w14:textId="71504415" w:rsidR="005C6E23" w:rsidRDefault="005C6E23" w:rsidP="009E5983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Garlic has been added to the herb garden</w:t>
      </w:r>
    </w:p>
    <w:p w14:paraId="62792C7E" w14:textId="5EE96649" w:rsidR="00FC7CC7" w:rsidRDefault="00E227CA" w:rsidP="009E5983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lastRenderedPageBreak/>
        <w:t>Oregano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 xml:space="preserve">, </w:t>
      </w:r>
      <w:proofErr w:type="spellStart"/>
      <w:r w:rsidR="00FC7CC7">
        <w:rPr>
          <w:rFonts w:ascii="Century Gothic" w:hAnsi="Century Gothic" w:cs="Arial"/>
          <w:color w:val="404040" w:themeColor="text1" w:themeTint="BF"/>
          <w:lang w:val="en-AU"/>
        </w:rPr>
        <w:t>comphrey</w:t>
      </w:r>
      <w:proofErr w:type="spellEnd"/>
      <w:r w:rsidR="00FC7CC7">
        <w:rPr>
          <w:rFonts w:ascii="Century Gothic" w:hAnsi="Century Gothic" w:cs="Arial"/>
          <w:color w:val="404040" w:themeColor="text1" w:themeTint="BF"/>
          <w:lang w:val="en-AU"/>
        </w:rPr>
        <w:t>, basil and borage have been companion planted in the food forest amongst the fruit trees</w:t>
      </w:r>
    </w:p>
    <w:p w14:paraId="2FA29744" w14:textId="0FE0EF36" w:rsidR="00FC7CC7" w:rsidRPr="00055E8B" w:rsidRDefault="00FC7CC7" w:rsidP="001A755A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Salvia’s gifted from Cecilia at Crop swap have also been planted throughout to attract bees and beneficial insects. </w:t>
      </w:r>
    </w:p>
    <w:p w14:paraId="3F2ABC4F" w14:textId="0E3EBEF8" w:rsidR="009E5983" w:rsidRDefault="005931AB" w:rsidP="001A755A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noProof/>
          <w:color w:val="404040" w:themeColor="text1" w:themeTint="BF"/>
          <w:lang w:val="en-AU"/>
        </w:rPr>
        <w:drawing>
          <wp:anchor distT="0" distB="0" distL="114300" distR="114300" simplePos="0" relativeHeight="251664384" behindDoc="1" locked="0" layoutInCell="1" allowOverlap="1" wp14:anchorId="61151ED3" wp14:editId="51AC2CB8">
            <wp:simplePos x="0" y="0"/>
            <wp:positionH relativeFrom="column">
              <wp:posOffset>2547532</wp:posOffset>
            </wp:positionH>
            <wp:positionV relativeFrom="paragraph">
              <wp:posOffset>290882</wp:posOffset>
            </wp:positionV>
            <wp:extent cx="339661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443" y="21320"/>
                <wp:lineTo x="214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613_1202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66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983"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ROUTINE CARE</w:t>
      </w:r>
    </w:p>
    <w:p w14:paraId="0AE121E3" w14:textId="4267413E" w:rsidR="0084395B" w:rsidRDefault="0084395B" w:rsidP="0084395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 w:rsidRPr="0084395B">
        <w:rPr>
          <w:rFonts w:ascii="Century Gothic" w:hAnsi="Century Gothic" w:cs="Arial"/>
          <w:color w:val="404040" w:themeColor="text1" w:themeTint="BF"/>
          <w:lang w:val="en-AU"/>
        </w:rPr>
        <w:t>Force Rhubarb if new shoots are beginning to sprout</w:t>
      </w:r>
    </w:p>
    <w:p w14:paraId="06EC7DF9" w14:textId="4DE5B7FF" w:rsidR="005C6E23" w:rsidRDefault="005C6E23" w:rsidP="0084395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Potash from the fire has been added to the terrace garden bed in preparation for spring planting.</w:t>
      </w:r>
    </w:p>
    <w:p w14:paraId="3F0CDD4F" w14:textId="5E73695D" w:rsidR="00AA474F" w:rsidRDefault="00AA474F" w:rsidP="0084395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Fertilise </w:t>
      </w:r>
      <w:hyperlink r:id="rId10" w:history="1">
        <w:r w:rsidRPr="00AA474F">
          <w:rPr>
            <w:rStyle w:val="Hyperlink"/>
            <w:rFonts w:ascii="Century Gothic" w:hAnsi="Century Gothic" w:cs="Arial"/>
            <w:lang w:val="en-AU"/>
          </w:rPr>
          <w:t>lemon and lime tree</w:t>
        </w:r>
      </w:hyperlink>
      <w:r>
        <w:rPr>
          <w:rFonts w:ascii="Century Gothic" w:hAnsi="Century Gothic" w:cs="Arial"/>
          <w:color w:val="404040" w:themeColor="text1" w:themeTint="BF"/>
          <w:lang w:val="en-AU"/>
        </w:rPr>
        <w:t xml:space="preserve"> with cow manure</w:t>
      </w:r>
    </w:p>
    <w:p w14:paraId="4E2FF285" w14:textId="7BA2D597" w:rsidR="000E5928" w:rsidRDefault="000E5928" w:rsidP="0084395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Native pl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>an</w:t>
      </w:r>
      <w:r>
        <w:rPr>
          <w:rFonts w:ascii="Century Gothic" w:hAnsi="Century Gothic" w:cs="Arial"/>
          <w:color w:val="404040" w:themeColor="text1" w:themeTint="BF"/>
          <w:lang w:val="en-AU"/>
        </w:rPr>
        <w:t>ts fertilized</w:t>
      </w:r>
    </w:p>
    <w:p w14:paraId="0A6FEDF8" w14:textId="30B3BBF4" w:rsidR="0003096B" w:rsidRDefault="0003096B" w:rsidP="0084395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Fertili</w:t>
      </w:r>
      <w:r w:rsidR="00AA474F">
        <w:rPr>
          <w:rFonts w:ascii="Century Gothic" w:hAnsi="Century Gothic" w:cs="Arial"/>
          <w:color w:val="404040" w:themeColor="text1" w:themeTint="BF"/>
          <w:lang w:val="en-AU"/>
        </w:rPr>
        <w:t>s</w:t>
      </w:r>
      <w:r>
        <w:rPr>
          <w:rFonts w:ascii="Century Gothic" w:hAnsi="Century Gothic" w:cs="Arial"/>
          <w:color w:val="404040" w:themeColor="text1" w:themeTint="BF"/>
          <w:lang w:val="en-AU"/>
        </w:rPr>
        <w:t xml:space="preserve">e </w:t>
      </w:r>
      <w:hyperlink r:id="rId11" w:history="1">
        <w:r w:rsidRPr="0003096B">
          <w:rPr>
            <w:rStyle w:val="Hyperlink"/>
            <w:rFonts w:ascii="Century Gothic" w:hAnsi="Century Gothic" w:cs="Arial"/>
            <w:lang w:val="en-AU"/>
          </w:rPr>
          <w:t>Seville Oranges</w:t>
        </w:r>
      </w:hyperlink>
      <w:r w:rsidR="00AA474F">
        <w:rPr>
          <w:rStyle w:val="Hyperlink"/>
          <w:rFonts w:ascii="Century Gothic" w:hAnsi="Century Gothic" w:cs="Arial"/>
          <w:lang w:val="en-AU"/>
        </w:rPr>
        <w:t xml:space="preserve"> </w:t>
      </w:r>
      <w:r w:rsidR="00AA474F">
        <w:rPr>
          <w:rStyle w:val="Hyperlink"/>
          <w:rFonts w:ascii="Century Gothic" w:hAnsi="Century Gothic" w:cs="Arial"/>
          <w:color w:val="auto"/>
          <w:u w:val="none"/>
          <w:lang w:val="en-AU"/>
        </w:rPr>
        <w:t>with chicken manure</w:t>
      </w:r>
    </w:p>
    <w:p w14:paraId="308F061E" w14:textId="76871C83" w:rsidR="00B3679B" w:rsidRDefault="00B3679B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 w:rsidRPr="00B3679B">
        <w:rPr>
          <w:rFonts w:ascii="Century Gothic" w:hAnsi="Century Gothic" w:cs="Arial"/>
          <w:color w:val="404040" w:themeColor="text1" w:themeTint="BF"/>
          <w:lang w:val="en-AU"/>
        </w:rPr>
        <w:t xml:space="preserve">Avoid leaf curl by spraying your Tropical Peach tree with lime sulphur spray several times over winter prior to buds bursting. </w:t>
      </w:r>
    </w:p>
    <w:p w14:paraId="385DD2E3" w14:textId="148CC153" w:rsidR="00CA5BC8" w:rsidRDefault="00CA5BC8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F</w:t>
      </w:r>
      <w:r w:rsidRPr="00CA5BC8">
        <w:rPr>
          <w:rFonts w:ascii="Century Gothic" w:hAnsi="Century Gothic" w:cs="Arial"/>
          <w:color w:val="404040" w:themeColor="text1" w:themeTint="BF"/>
          <w:lang w:val="en-AU"/>
        </w:rPr>
        <w:t xml:space="preserve">ertilizer </w:t>
      </w:r>
      <w:r>
        <w:rPr>
          <w:rFonts w:ascii="Century Gothic" w:hAnsi="Century Gothic" w:cs="Arial"/>
          <w:color w:val="404040" w:themeColor="text1" w:themeTint="BF"/>
          <w:lang w:val="en-AU"/>
        </w:rPr>
        <w:t xml:space="preserve">Persimmon 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>i</w:t>
      </w:r>
      <w:r w:rsidRPr="00CA5BC8">
        <w:rPr>
          <w:rFonts w:ascii="Century Gothic" w:hAnsi="Century Gothic" w:cs="Arial"/>
          <w:color w:val="404040" w:themeColor="text1" w:themeTint="BF"/>
          <w:lang w:val="en-AU"/>
        </w:rPr>
        <w:t>n late winter with manure and blood and bone.</w:t>
      </w:r>
    </w:p>
    <w:p w14:paraId="231E5BA6" w14:textId="0ED187B5" w:rsidR="00AD39B3" w:rsidRPr="00AD39B3" w:rsidRDefault="00AD39B3" w:rsidP="00AD39B3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 w:rsidRPr="00AD39B3">
        <w:rPr>
          <w:rFonts w:ascii="Century Gothic" w:hAnsi="Century Gothic" w:cs="Arial"/>
          <w:color w:val="404040" w:themeColor="text1" w:themeTint="BF"/>
          <w:lang w:val="en-AU"/>
        </w:rPr>
        <w:t>Add coffee grounds to Blueberries</w:t>
      </w:r>
    </w:p>
    <w:p w14:paraId="0188CA11" w14:textId="1C910D33" w:rsidR="00AD39B3" w:rsidRDefault="00072828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Blueberries - </w:t>
      </w:r>
      <w:r w:rsidRPr="00072828">
        <w:rPr>
          <w:rFonts w:ascii="Century Gothic" w:hAnsi="Century Gothic" w:cs="Arial"/>
          <w:color w:val="404040" w:themeColor="text1" w:themeTint="BF"/>
          <w:lang w:val="en-AU"/>
        </w:rPr>
        <w:t xml:space="preserve">while fruiting it doesn’t hurt to feed every couple of weeks with </w:t>
      </w:r>
      <w:proofErr w:type="spellStart"/>
      <w:r w:rsidRPr="00072828">
        <w:rPr>
          <w:rFonts w:ascii="Century Gothic" w:hAnsi="Century Gothic" w:cs="Arial"/>
          <w:color w:val="404040" w:themeColor="text1" w:themeTint="BF"/>
          <w:lang w:val="en-AU"/>
        </w:rPr>
        <w:t>seasol</w:t>
      </w:r>
      <w:proofErr w:type="spellEnd"/>
      <w:r w:rsidRPr="00072828">
        <w:rPr>
          <w:rFonts w:ascii="Century Gothic" w:hAnsi="Century Gothic" w:cs="Arial"/>
          <w:color w:val="404040" w:themeColor="text1" w:themeTint="BF"/>
          <w:lang w:val="en-AU"/>
        </w:rPr>
        <w:t xml:space="preserve"> or liquid fish.</w:t>
      </w:r>
    </w:p>
    <w:p w14:paraId="1493D759" w14:textId="4D2E6F06" w:rsidR="00AF40B1" w:rsidRDefault="00602BED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bookmarkStart w:id="0" w:name="_Hlk6122206"/>
      <w:r>
        <w:rPr>
          <w:rFonts w:ascii="Century Gothic" w:hAnsi="Century Gothic" w:cs="Arial"/>
          <w:color w:val="404040" w:themeColor="text1" w:themeTint="BF"/>
          <w:lang w:val="en-AU"/>
        </w:rPr>
        <w:t>Grapefruit</w:t>
      </w:r>
      <w:r w:rsidR="00AF40B1">
        <w:rPr>
          <w:rFonts w:ascii="Century Gothic" w:hAnsi="Century Gothic" w:cs="Arial"/>
          <w:color w:val="404040" w:themeColor="text1" w:themeTint="BF"/>
          <w:lang w:val="en-AU"/>
        </w:rPr>
        <w:t xml:space="preserve"> - </w:t>
      </w:r>
      <w:r w:rsidR="00AF40B1" w:rsidRPr="00AF40B1">
        <w:rPr>
          <w:rFonts w:ascii="Century Gothic" w:hAnsi="Century Gothic" w:cs="Arial"/>
          <w:color w:val="404040" w:themeColor="text1" w:themeTint="BF"/>
          <w:lang w:val="en-AU"/>
        </w:rPr>
        <w:t>apply a well-balanced organic citrus food</w:t>
      </w:r>
      <w:r w:rsidR="00AF40B1">
        <w:rPr>
          <w:rFonts w:ascii="Century Gothic" w:hAnsi="Century Gothic" w:cs="Arial"/>
          <w:color w:val="404040" w:themeColor="text1" w:themeTint="BF"/>
          <w:lang w:val="en-AU"/>
        </w:rPr>
        <w:t>.</w:t>
      </w:r>
    </w:p>
    <w:p w14:paraId="456962F8" w14:textId="412925CA" w:rsidR="00DF5191" w:rsidRDefault="00DF5191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 w:rsidRPr="00DF5191">
        <w:rPr>
          <w:rFonts w:ascii="Century Gothic" w:hAnsi="Century Gothic" w:cs="Arial"/>
          <w:color w:val="404040" w:themeColor="text1" w:themeTint="BF"/>
          <w:lang w:val="en-AU"/>
        </w:rPr>
        <w:t>Chickens – Scrub water containers daily to prevent algae. Check net litter weekly and replace if soiled. Add crushed garlic to drinking water monthly to reduce internal parasite (1 clove per 2-3 hens)</w:t>
      </w:r>
    </w:p>
    <w:p w14:paraId="6B5F401E" w14:textId="477A7936" w:rsidR="00FC7CC7" w:rsidRDefault="00FC7CC7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Dead branches from the Orange and Grapefruit trees have been pruned. </w:t>
      </w:r>
    </w:p>
    <w:p w14:paraId="4088DC6B" w14:textId="4345AEBA" w:rsidR="00FC7CC7" w:rsidRDefault="00FC7CC7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Macadamia trees have been thinned out after harvesting</w:t>
      </w:r>
    </w:p>
    <w:p w14:paraId="634CF3AE" w14:textId="4ACAE5EF" w:rsidR="00055E8B" w:rsidRPr="00B3679B" w:rsidRDefault="00055E8B" w:rsidP="00B3679B">
      <w:pPr>
        <w:pStyle w:val="ListParagraph"/>
        <w:numPr>
          <w:ilvl w:val="0"/>
          <w:numId w:val="7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Oregano, Mint and Basil have been transplanted into pots within the herb garden as they were taking over. </w:t>
      </w:r>
      <w:bookmarkStart w:id="1" w:name="_GoBack"/>
      <w:bookmarkEnd w:id="1"/>
    </w:p>
    <w:bookmarkEnd w:id="0"/>
    <w:p w14:paraId="5A0AD6C8" w14:textId="77777777" w:rsidR="00B3679B" w:rsidRPr="0084395B" w:rsidRDefault="00B3679B" w:rsidP="00B3679B">
      <w:pPr>
        <w:pStyle w:val="ListParagraph"/>
        <w:rPr>
          <w:rFonts w:ascii="Century Gothic" w:hAnsi="Century Gothic" w:cs="Arial"/>
          <w:color w:val="404040" w:themeColor="text1" w:themeTint="BF"/>
          <w:lang w:val="en-AU"/>
        </w:rPr>
      </w:pPr>
    </w:p>
    <w:p w14:paraId="6587072D" w14:textId="5A8B72BA" w:rsidR="009E5983" w:rsidRDefault="009E5983" w:rsidP="001A755A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HARVESTING</w:t>
      </w:r>
    </w:p>
    <w:p w14:paraId="082B3972" w14:textId="32BD32FF" w:rsidR="009E5983" w:rsidRPr="009E5983" w:rsidRDefault="005931AB" w:rsidP="009E5983">
      <w:pPr>
        <w:pStyle w:val="ListParagraph"/>
        <w:numPr>
          <w:ilvl w:val="0"/>
          <w:numId w:val="4"/>
        </w:num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b/>
          <w:noProof/>
          <w:color w:val="404040" w:themeColor="text1" w:themeTint="BF"/>
          <w:u w:val="single"/>
          <w:lang w:val="en-AU"/>
        </w:rPr>
        <w:drawing>
          <wp:anchor distT="0" distB="0" distL="114300" distR="114300" simplePos="0" relativeHeight="251661312" behindDoc="1" locked="0" layoutInCell="1" allowOverlap="1" wp14:anchorId="6EF891E4" wp14:editId="59F9D7E1">
            <wp:simplePos x="0" y="0"/>
            <wp:positionH relativeFrom="column">
              <wp:posOffset>2540</wp:posOffset>
            </wp:positionH>
            <wp:positionV relativeFrom="paragraph">
              <wp:posOffset>5715</wp:posOffset>
            </wp:positionV>
            <wp:extent cx="3034665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424" y="21455"/>
                <wp:lineTo x="214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ffee Scrub Cub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983">
        <w:rPr>
          <w:rFonts w:ascii="Century Gothic" w:hAnsi="Century Gothic" w:cs="Arial"/>
          <w:color w:val="404040" w:themeColor="text1" w:themeTint="BF"/>
          <w:lang w:val="en-AU"/>
        </w:rPr>
        <w:t>Lemons – ready to harvest</w:t>
      </w:r>
    </w:p>
    <w:p w14:paraId="7D4773B2" w14:textId="53F00ED8" w:rsidR="009E5983" w:rsidRPr="002A2CDF" w:rsidRDefault="009E5983" w:rsidP="009E5983">
      <w:pPr>
        <w:pStyle w:val="ListParagraph"/>
        <w:numPr>
          <w:ilvl w:val="0"/>
          <w:numId w:val="4"/>
        </w:num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Pick winter Cabbages, Cauliflowers, Brussel sprouts, Kale and Leeks</w:t>
      </w:r>
    </w:p>
    <w:p w14:paraId="1A687405" w14:textId="3683BE17" w:rsidR="002A2CDF" w:rsidRDefault="002A2CDF" w:rsidP="009E5983">
      <w:pPr>
        <w:pStyle w:val="ListParagraph"/>
        <w:numPr>
          <w:ilvl w:val="0"/>
          <w:numId w:val="4"/>
        </w:numPr>
        <w:rPr>
          <w:rFonts w:ascii="Century Gothic" w:hAnsi="Century Gothic" w:cs="Arial"/>
          <w:color w:val="404040" w:themeColor="text1" w:themeTint="BF"/>
          <w:lang w:val="en-AU"/>
        </w:rPr>
      </w:pPr>
      <w:r w:rsidRPr="002A2CDF">
        <w:rPr>
          <w:rFonts w:ascii="Century Gothic" w:hAnsi="Century Gothic" w:cs="Arial"/>
          <w:color w:val="404040" w:themeColor="text1" w:themeTint="BF"/>
          <w:lang w:val="en-AU"/>
        </w:rPr>
        <w:t xml:space="preserve">Grapefruits 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 xml:space="preserve">and Seville oranges </w:t>
      </w:r>
      <w:r w:rsidRPr="002A2CDF">
        <w:rPr>
          <w:rFonts w:ascii="Century Gothic" w:hAnsi="Century Gothic" w:cs="Arial"/>
          <w:color w:val="404040" w:themeColor="text1" w:themeTint="BF"/>
          <w:lang w:val="en-AU"/>
        </w:rPr>
        <w:t xml:space="preserve">have been harvested 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 xml:space="preserve">and turned into delicious 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>marmalade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 xml:space="preserve">. </w:t>
      </w:r>
    </w:p>
    <w:p w14:paraId="482E4D03" w14:textId="08CA73B4" w:rsidR="00A370C0" w:rsidRDefault="000E5928" w:rsidP="00A370C0">
      <w:pPr>
        <w:pStyle w:val="ListParagraph"/>
        <w:numPr>
          <w:ilvl w:val="0"/>
          <w:numId w:val="4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lastRenderedPageBreak/>
        <w:t xml:space="preserve">Turmeric was harvested and replanted in 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 xml:space="preserve">the </w:t>
      </w:r>
      <w:r>
        <w:rPr>
          <w:rFonts w:ascii="Century Gothic" w:hAnsi="Century Gothic" w:cs="Arial"/>
          <w:color w:val="404040" w:themeColor="text1" w:themeTint="BF"/>
          <w:lang w:val="en-AU"/>
        </w:rPr>
        <w:t>Food forest</w:t>
      </w:r>
    </w:p>
    <w:p w14:paraId="338FE074" w14:textId="70D062B1" w:rsidR="005C6E23" w:rsidRDefault="00FC7CC7" w:rsidP="00A370C0">
      <w:pPr>
        <w:pStyle w:val="ListParagraph"/>
        <w:numPr>
          <w:ilvl w:val="0"/>
          <w:numId w:val="4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Oregano</w:t>
      </w:r>
      <w:r w:rsidR="005C6E23">
        <w:rPr>
          <w:rFonts w:ascii="Century Gothic" w:hAnsi="Century Gothic" w:cs="Arial"/>
          <w:color w:val="404040" w:themeColor="text1" w:themeTint="BF"/>
          <w:lang w:val="en-AU"/>
        </w:rPr>
        <w:t xml:space="preserve"> and Stinging nettle have been dried in the dehydrator.</w:t>
      </w:r>
    </w:p>
    <w:p w14:paraId="05672082" w14:textId="6F4E135A" w:rsidR="005931AB" w:rsidRPr="00A370C0" w:rsidRDefault="005931AB" w:rsidP="00A370C0">
      <w:pPr>
        <w:pStyle w:val="ListParagraph"/>
        <w:numPr>
          <w:ilvl w:val="0"/>
          <w:numId w:val="4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Not really harvesting, but I was very excited to discover uses for our used coffee grounds – a wonderful body scrub was made and is fantastic after a busy day in the garden. </w:t>
      </w:r>
    </w:p>
    <w:p w14:paraId="07AD7102" w14:textId="077DDC93" w:rsidR="002A2CDF" w:rsidRDefault="002A2CDF" w:rsidP="002A2CDF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NATIVE SEED PROPOGATION</w:t>
      </w:r>
    </w:p>
    <w:p w14:paraId="39E70D50" w14:textId="2CC95B75" w:rsidR="002A2CDF" w:rsidRDefault="005931AB" w:rsidP="002A2CDF">
      <w:pPr>
        <w:pStyle w:val="ListParagraph"/>
        <w:numPr>
          <w:ilvl w:val="0"/>
          <w:numId w:val="6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noProof/>
          <w:color w:val="404040" w:themeColor="text1" w:themeTint="BF"/>
          <w:lang w:val="en-AU"/>
        </w:rPr>
        <w:drawing>
          <wp:anchor distT="0" distB="0" distL="114300" distR="114300" simplePos="0" relativeHeight="251671552" behindDoc="1" locked="0" layoutInCell="1" allowOverlap="1" wp14:anchorId="7694A3ED" wp14:editId="21DF27DA">
            <wp:simplePos x="0" y="0"/>
            <wp:positionH relativeFrom="column">
              <wp:posOffset>4205605</wp:posOffset>
            </wp:positionH>
            <wp:positionV relativeFrom="paragraph">
              <wp:posOffset>82550</wp:posOffset>
            </wp:positionV>
            <wp:extent cx="2346960" cy="1564005"/>
            <wp:effectExtent l="0" t="8573" r="6668" b="6667"/>
            <wp:wrapTight wrapText="bothSides">
              <wp:wrapPolygon edited="0">
                <wp:start x="21679" y="118"/>
                <wp:lineTo x="114" y="118"/>
                <wp:lineTo x="114" y="21429"/>
                <wp:lineTo x="21679" y="21429"/>
                <wp:lineTo x="21679" y="11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sella Plant - Kombuch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696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CDF" w:rsidRPr="002A2CDF">
        <w:rPr>
          <w:rFonts w:ascii="Century Gothic" w:hAnsi="Century Gothic" w:cs="Arial"/>
          <w:color w:val="404040" w:themeColor="text1" w:themeTint="BF"/>
          <w:lang w:val="en-AU"/>
        </w:rPr>
        <w:t>Rosella seeds collected for next year</w:t>
      </w:r>
      <w:r w:rsidR="00FC7CC7">
        <w:rPr>
          <w:rFonts w:ascii="Century Gothic" w:hAnsi="Century Gothic" w:cs="Arial"/>
          <w:color w:val="404040" w:themeColor="text1" w:themeTint="BF"/>
          <w:lang w:val="en-AU"/>
        </w:rPr>
        <w:t xml:space="preserve"> – this was difficult this year and we will need to source them from elsewhere as the wallabies and kangaroos annihilated our plants. </w:t>
      </w:r>
    </w:p>
    <w:p w14:paraId="529B9CBE" w14:textId="49D06B29" w:rsidR="000E5928" w:rsidRPr="000E5928" w:rsidRDefault="000E5928" w:rsidP="000E5928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 w:rsidRPr="000E5928"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FARM MAINTANENCE</w:t>
      </w:r>
      <w:r w:rsidR="005C6E23"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 xml:space="preserve"> </w:t>
      </w:r>
    </w:p>
    <w:p w14:paraId="4E73264D" w14:textId="5590BDAC" w:rsidR="000E5928" w:rsidRDefault="005C6E23" w:rsidP="000E5928">
      <w:pPr>
        <w:pStyle w:val="ListParagraph"/>
        <w:numPr>
          <w:ilvl w:val="0"/>
          <w:numId w:val="6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The Garden shed has been cleaned out and looks fantastic, all of our pots are sorted and ready for planting. </w:t>
      </w:r>
    </w:p>
    <w:p w14:paraId="2B02C711" w14:textId="060DFBD5" w:rsidR="000E5928" w:rsidRDefault="000E5928" w:rsidP="000E5928">
      <w:pPr>
        <w:pStyle w:val="ListParagraph"/>
        <w:numPr>
          <w:ilvl w:val="0"/>
          <w:numId w:val="6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Shed Gutters cleaned</w:t>
      </w:r>
    </w:p>
    <w:p w14:paraId="24D307A9" w14:textId="636BB3E2" w:rsidR="008F0DD0" w:rsidRPr="002A6AC6" w:rsidRDefault="008F0DD0" w:rsidP="008F0DD0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  <w:r w:rsidRPr="002A6AC6"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 xml:space="preserve">NATIVE </w:t>
      </w:r>
      <w:r w:rsidR="00FC7CC7"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 xml:space="preserve">and CABIN </w:t>
      </w:r>
      <w:r w:rsidRPr="002A6AC6"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  <w:t>GARDEN</w:t>
      </w:r>
    </w:p>
    <w:p w14:paraId="05A3A223" w14:textId="1EFF9070" w:rsidR="00FC7CC7" w:rsidRDefault="00FC7CC7" w:rsidP="00FC7CC7">
      <w:pPr>
        <w:pStyle w:val="ListParagraph"/>
        <w:numPr>
          <w:ilvl w:val="0"/>
          <w:numId w:val="10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Poppy, Jack, Brett and shell have mulched the shed garden bed and 50 native ground covers have been planted. </w:t>
      </w:r>
    </w:p>
    <w:p w14:paraId="1FCF12B7" w14:textId="690C3312" w:rsidR="00FC7CC7" w:rsidRDefault="00FC7CC7" w:rsidP="00FC7CC7">
      <w:pPr>
        <w:pStyle w:val="ListParagraph"/>
        <w:numPr>
          <w:ilvl w:val="0"/>
          <w:numId w:val="10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Succulents were propagated from our Sydney garden and planted around the new Firewood Shed</w:t>
      </w:r>
    </w:p>
    <w:p w14:paraId="20711F1F" w14:textId="37AEBE44" w:rsidR="00FC7CC7" w:rsidRDefault="005931AB" w:rsidP="00FC7CC7">
      <w:pPr>
        <w:rPr>
          <w:rFonts w:ascii="Century Gothic" w:hAnsi="Century Gothic" w:cs="Arial"/>
          <w:b/>
          <w:bCs/>
          <w:color w:val="404040" w:themeColor="text1" w:themeTint="BF"/>
          <w:u w:val="single"/>
          <w:lang w:val="en-AU"/>
        </w:rPr>
      </w:pPr>
      <w:r>
        <w:rPr>
          <w:rFonts w:ascii="Century Gothic" w:hAnsi="Century Gothic" w:cs="Arial"/>
          <w:noProof/>
          <w:color w:val="404040" w:themeColor="text1" w:themeTint="BF"/>
          <w:lang w:val="en-AU"/>
        </w:rPr>
        <w:drawing>
          <wp:anchor distT="0" distB="0" distL="114300" distR="114300" simplePos="0" relativeHeight="251673600" behindDoc="1" locked="0" layoutInCell="1" allowOverlap="1" wp14:anchorId="3238A6FE" wp14:editId="38A160F8">
            <wp:simplePos x="0" y="0"/>
            <wp:positionH relativeFrom="column">
              <wp:posOffset>-269875</wp:posOffset>
            </wp:positionH>
            <wp:positionV relativeFrom="paragraph">
              <wp:posOffset>323850</wp:posOffset>
            </wp:positionV>
            <wp:extent cx="2771775" cy="1558925"/>
            <wp:effectExtent l="0" t="0" r="9525" b="3175"/>
            <wp:wrapTight wrapText="bothSides">
              <wp:wrapPolygon edited="0">
                <wp:start x="0" y="0"/>
                <wp:lineTo x="0" y="21380"/>
                <wp:lineTo x="21526" y="21380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707_1049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CC7" w:rsidRPr="00FC7CC7">
        <w:rPr>
          <w:rFonts w:ascii="Century Gothic" w:hAnsi="Century Gothic" w:cs="Arial"/>
          <w:b/>
          <w:bCs/>
          <w:color w:val="404040" w:themeColor="text1" w:themeTint="BF"/>
          <w:u w:val="single"/>
          <w:lang w:val="en-AU"/>
        </w:rPr>
        <w:t>COMMUNITY</w:t>
      </w:r>
    </w:p>
    <w:p w14:paraId="4FC5E6B6" w14:textId="65EC5CBD" w:rsidR="00FC7CC7" w:rsidRDefault="00FC7CC7" w:rsidP="00FC7CC7">
      <w:pPr>
        <w:pStyle w:val="ListParagraph"/>
        <w:numPr>
          <w:ilvl w:val="0"/>
          <w:numId w:val="10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>The Botanic Bush Bashers visited Booyong and assisted us to identify lots of trees in the Conservation area, we are looking forward to them returning late September</w:t>
      </w:r>
    </w:p>
    <w:p w14:paraId="04BFEFFE" w14:textId="571DC037" w:rsidR="00FC7CC7" w:rsidRPr="00FC7CC7" w:rsidRDefault="00FC7CC7" w:rsidP="00FC7CC7">
      <w:pPr>
        <w:pStyle w:val="ListParagraph"/>
        <w:numPr>
          <w:ilvl w:val="0"/>
          <w:numId w:val="10"/>
        </w:numPr>
        <w:rPr>
          <w:rFonts w:ascii="Century Gothic" w:hAnsi="Century Gothic" w:cs="Arial"/>
          <w:color w:val="404040" w:themeColor="text1" w:themeTint="BF"/>
          <w:lang w:val="en-AU"/>
        </w:rPr>
      </w:pPr>
      <w:r>
        <w:rPr>
          <w:rFonts w:ascii="Century Gothic" w:hAnsi="Century Gothic" w:cs="Arial"/>
          <w:color w:val="404040" w:themeColor="text1" w:themeTint="BF"/>
          <w:lang w:val="en-AU"/>
        </w:rPr>
        <w:t xml:space="preserve">We visited Pappinbarra Community market and supported local producers and stall owners, purchasing Chutney and beautiful fruit and nut Sourdough bread. </w:t>
      </w:r>
    </w:p>
    <w:p w14:paraId="29BC77EB" w14:textId="77777777" w:rsidR="00FC7CC7" w:rsidRPr="00FC7CC7" w:rsidRDefault="00FC7CC7" w:rsidP="00FC7CC7">
      <w:pPr>
        <w:ind w:left="360"/>
        <w:rPr>
          <w:rFonts w:ascii="Century Gothic" w:hAnsi="Century Gothic" w:cs="Arial"/>
          <w:b/>
          <w:bCs/>
          <w:color w:val="404040" w:themeColor="text1" w:themeTint="BF"/>
          <w:u w:val="single"/>
          <w:lang w:val="en-AU"/>
        </w:rPr>
      </w:pPr>
    </w:p>
    <w:p w14:paraId="3C2A9A37" w14:textId="77777777" w:rsidR="008F0DD0" w:rsidRPr="008F0DD0" w:rsidRDefault="008F0DD0" w:rsidP="008F0DD0">
      <w:pPr>
        <w:rPr>
          <w:rFonts w:ascii="Century Gothic" w:hAnsi="Century Gothic" w:cs="Arial"/>
          <w:color w:val="404040" w:themeColor="text1" w:themeTint="BF"/>
          <w:lang w:val="en-AU"/>
        </w:rPr>
      </w:pPr>
    </w:p>
    <w:p w14:paraId="392E7717" w14:textId="77777777" w:rsidR="009E5983" w:rsidRPr="006000AA" w:rsidRDefault="009E5983" w:rsidP="001A755A">
      <w:pPr>
        <w:rPr>
          <w:rFonts w:ascii="Century Gothic" w:hAnsi="Century Gothic" w:cs="Arial"/>
          <w:b/>
          <w:color w:val="404040" w:themeColor="text1" w:themeTint="BF"/>
          <w:u w:val="single"/>
          <w:lang w:val="en-AU"/>
        </w:rPr>
      </w:pPr>
    </w:p>
    <w:p w14:paraId="469B77E9" w14:textId="77777777" w:rsidR="00483A17" w:rsidRDefault="00C81C7B"/>
    <w:sectPr w:rsidR="00483A17" w:rsidSect="001A755A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50C44" w14:textId="77777777" w:rsidR="00C81C7B" w:rsidRDefault="00C81C7B" w:rsidP="00863DF5">
      <w:pPr>
        <w:spacing w:after="0" w:line="240" w:lineRule="auto"/>
      </w:pPr>
      <w:r>
        <w:separator/>
      </w:r>
    </w:p>
  </w:endnote>
  <w:endnote w:type="continuationSeparator" w:id="0">
    <w:p w14:paraId="2D14E1A3" w14:textId="77777777" w:rsidR="00C81C7B" w:rsidRDefault="00C81C7B" w:rsidP="00863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D7BE9" w14:textId="01FFAD95" w:rsidR="00863DF5" w:rsidRDefault="008A5B2D">
    <w:pPr>
      <w:pStyle w:val="Footer"/>
      <w:rPr>
        <w:rFonts w:ascii="Century Gothic" w:hAnsi="Century Gothic"/>
        <w:color w:val="C00000"/>
        <w:sz w:val="20"/>
        <w:szCs w:val="20"/>
        <w:lang w:val="en-AU"/>
      </w:rPr>
    </w:pPr>
    <w:r>
      <w:rPr>
        <w:rFonts w:ascii="Century Gothic" w:hAnsi="Century Gothic"/>
        <w:color w:val="C00000"/>
        <w:sz w:val="20"/>
        <w:szCs w:val="20"/>
        <w:lang w:val="en-AU"/>
      </w:rPr>
      <w:t>Booyong Conservation</w:t>
    </w:r>
    <w:r w:rsidRPr="008A5B2D">
      <w:rPr>
        <w:rFonts w:ascii="Century Gothic" w:hAnsi="Century Gothic"/>
        <w:color w:val="C00000"/>
        <w:sz w:val="20"/>
        <w:szCs w:val="20"/>
        <w:lang w:val="en-AU"/>
      </w:rPr>
      <w:ptab w:relativeTo="margin" w:alignment="center" w:leader="none"/>
    </w:r>
    <w:r>
      <w:rPr>
        <w:rFonts w:ascii="Century Gothic" w:hAnsi="Century Gothic"/>
        <w:color w:val="C00000"/>
        <w:sz w:val="20"/>
        <w:szCs w:val="20"/>
        <w:lang w:val="en-AU"/>
      </w:rPr>
      <w:t>www.booyongconservation.com</w:t>
    </w:r>
    <w:r w:rsidRPr="008A5B2D">
      <w:rPr>
        <w:rFonts w:ascii="Century Gothic" w:hAnsi="Century Gothic"/>
        <w:color w:val="C00000"/>
        <w:sz w:val="20"/>
        <w:szCs w:val="20"/>
        <w:lang w:val="en-AU"/>
      </w:rPr>
      <w:ptab w:relativeTo="margin" w:alignment="right" w:leader="none"/>
    </w:r>
    <w:r>
      <w:rPr>
        <w:rFonts w:ascii="Century Gothic" w:hAnsi="Century Gothic"/>
        <w:color w:val="C00000"/>
        <w:sz w:val="20"/>
        <w:szCs w:val="20"/>
        <w:lang w:val="en-AU"/>
      </w:rPr>
      <w:t xml:space="preserve">Updated </w:t>
    </w:r>
    <w:r w:rsidR="005931AB">
      <w:rPr>
        <w:rFonts w:ascii="Century Gothic" w:hAnsi="Century Gothic"/>
        <w:color w:val="C00000"/>
        <w:sz w:val="20"/>
        <w:szCs w:val="20"/>
        <w:lang w:val="en-AU"/>
      </w:rPr>
      <w:t>3</w:t>
    </w:r>
    <w:r w:rsidR="005931AB" w:rsidRPr="005931AB">
      <w:rPr>
        <w:rFonts w:ascii="Century Gothic" w:hAnsi="Century Gothic"/>
        <w:color w:val="C00000"/>
        <w:sz w:val="20"/>
        <w:szCs w:val="20"/>
        <w:vertAlign w:val="superscript"/>
        <w:lang w:val="en-AU"/>
      </w:rPr>
      <w:t>rd</w:t>
    </w:r>
    <w:r w:rsidR="005931AB">
      <w:rPr>
        <w:rFonts w:ascii="Century Gothic" w:hAnsi="Century Gothic"/>
        <w:color w:val="C00000"/>
        <w:sz w:val="20"/>
        <w:szCs w:val="20"/>
        <w:lang w:val="en-AU"/>
      </w:rPr>
      <w:t xml:space="preserve"> August, 2019</w:t>
    </w:r>
  </w:p>
  <w:p w14:paraId="53524A2A" w14:textId="77777777" w:rsidR="008A5B2D" w:rsidRPr="000D3D1F" w:rsidRDefault="008A5B2D">
    <w:pPr>
      <w:pStyle w:val="Footer"/>
      <w:rPr>
        <w:rFonts w:ascii="Century Gothic" w:hAnsi="Century Gothic"/>
        <w:color w:val="C00000"/>
        <w:sz w:val="20"/>
        <w:szCs w:val="20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07B1A" w14:textId="77777777" w:rsidR="00C81C7B" w:rsidRDefault="00C81C7B" w:rsidP="00863DF5">
      <w:pPr>
        <w:spacing w:after="0" w:line="240" w:lineRule="auto"/>
      </w:pPr>
      <w:r>
        <w:separator/>
      </w:r>
    </w:p>
  </w:footnote>
  <w:footnote w:type="continuationSeparator" w:id="0">
    <w:p w14:paraId="69DB0D32" w14:textId="77777777" w:rsidR="00C81C7B" w:rsidRDefault="00C81C7B" w:rsidP="00863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8F7A6" w14:textId="77777777" w:rsidR="00863DF5" w:rsidRDefault="00863DF5">
    <w:pPr>
      <w:pStyle w:val="Header"/>
      <w:rPr>
        <w:lang w:val="en-AU"/>
      </w:rPr>
    </w:pPr>
  </w:p>
  <w:p w14:paraId="4DF17CDC" w14:textId="77777777" w:rsidR="000D3D1F" w:rsidRPr="00863DF5" w:rsidRDefault="000D3D1F">
    <w:pPr>
      <w:pStyle w:val="Header"/>
      <w:rPr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F10A7"/>
    <w:multiLevelType w:val="hybridMultilevel"/>
    <w:tmpl w:val="7D968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C03C5"/>
    <w:multiLevelType w:val="hybridMultilevel"/>
    <w:tmpl w:val="B97A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E3121"/>
    <w:multiLevelType w:val="hybridMultilevel"/>
    <w:tmpl w:val="DB7A9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23408"/>
    <w:multiLevelType w:val="hybridMultilevel"/>
    <w:tmpl w:val="87122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26E64"/>
    <w:multiLevelType w:val="hybridMultilevel"/>
    <w:tmpl w:val="9E4A1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DD2D6F"/>
    <w:multiLevelType w:val="hybridMultilevel"/>
    <w:tmpl w:val="90E62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406F0"/>
    <w:multiLevelType w:val="hybridMultilevel"/>
    <w:tmpl w:val="C100A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61C35"/>
    <w:multiLevelType w:val="hybridMultilevel"/>
    <w:tmpl w:val="EC5E8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55E68"/>
    <w:multiLevelType w:val="hybridMultilevel"/>
    <w:tmpl w:val="65200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C559F"/>
    <w:multiLevelType w:val="hybridMultilevel"/>
    <w:tmpl w:val="1F64C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FA0"/>
    <w:rsid w:val="0003096B"/>
    <w:rsid w:val="00055E8B"/>
    <w:rsid w:val="00072828"/>
    <w:rsid w:val="000D3D1F"/>
    <w:rsid w:val="000E5928"/>
    <w:rsid w:val="00100B54"/>
    <w:rsid w:val="00197FB3"/>
    <w:rsid w:val="001A2FA7"/>
    <w:rsid w:val="001A755A"/>
    <w:rsid w:val="0021007B"/>
    <w:rsid w:val="002A2CDF"/>
    <w:rsid w:val="002A6AC6"/>
    <w:rsid w:val="002B7CE5"/>
    <w:rsid w:val="0031502C"/>
    <w:rsid w:val="003C7A57"/>
    <w:rsid w:val="00477242"/>
    <w:rsid w:val="00477A1E"/>
    <w:rsid w:val="00496CAE"/>
    <w:rsid w:val="004B5850"/>
    <w:rsid w:val="004F19BD"/>
    <w:rsid w:val="005931AB"/>
    <w:rsid w:val="005C6E23"/>
    <w:rsid w:val="005D3134"/>
    <w:rsid w:val="00602BED"/>
    <w:rsid w:val="0062055E"/>
    <w:rsid w:val="0066361F"/>
    <w:rsid w:val="007F1C66"/>
    <w:rsid w:val="0081790F"/>
    <w:rsid w:val="00841FA0"/>
    <w:rsid w:val="0084395B"/>
    <w:rsid w:val="00863DF5"/>
    <w:rsid w:val="008A5B2D"/>
    <w:rsid w:val="008E7019"/>
    <w:rsid w:val="008F0DD0"/>
    <w:rsid w:val="00913154"/>
    <w:rsid w:val="009B62C1"/>
    <w:rsid w:val="009D1962"/>
    <w:rsid w:val="009E5983"/>
    <w:rsid w:val="00A370C0"/>
    <w:rsid w:val="00AA474F"/>
    <w:rsid w:val="00AD39B3"/>
    <w:rsid w:val="00AF40B1"/>
    <w:rsid w:val="00B3679B"/>
    <w:rsid w:val="00B71185"/>
    <w:rsid w:val="00BA206D"/>
    <w:rsid w:val="00C16F32"/>
    <w:rsid w:val="00C6740F"/>
    <w:rsid w:val="00C7687B"/>
    <w:rsid w:val="00C81C7B"/>
    <w:rsid w:val="00CA5BC8"/>
    <w:rsid w:val="00CF1419"/>
    <w:rsid w:val="00CF496A"/>
    <w:rsid w:val="00CF5839"/>
    <w:rsid w:val="00D2567D"/>
    <w:rsid w:val="00DD1048"/>
    <w:rsid w:val="00DE7032"/>
    <w:rsid w:val="00DF5191"/>
    <w:rsid w:val="00E227CA"/>
    <w:rsid w:val="00E32A70"/>
    <w:rsid w:val="00E51B70"/>
    <w:rsid w:val="00EE5771"/>
    <w:rsid w:val="00F1424E"/>
    <w:rsid w:val="00F23BB3"/>
    <w:rsid w:val="00F27966"/>
    <w:rsid w:val="00F90F90"/>
    <w:rsid w:val="00FC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3F886"/>
  <w15:docId w15:val="{20B2D846-8196-44CC-A28A-6A4AD05B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755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DF5"/>
  </w:style>
  <w:style w:type="paragraph" w:styleId="Footer">
    <w:name w:val="footer"/>
    <w:basedOn w:val="Normal"/>
    <w:link w:val="FooterChar"/>
    <w:uiPriority w:val="99"/>
    <w:unhideWhenUsed/>
    <w:rsid w:val="00863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DF5"/>
  </w:style>
  <w:style w:type="paragraph" w:styleId="BalloonText">
    <w:name w:val="Balloon Text"/>
    <w:basedOn w:val="Normal"/>
    <w:link w:val="BalloonTextChar"/>
    <w:uiPriority w:val="99"/>
    <w:semiHidden/>
    <w:unhideWhenUsed/>
    <w:rsid w:val="0086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D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8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0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oyongconservation.com/seville-orange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booyongconservation.com/lemon-and-lime-tre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81EE1-8455-4F42-9938-2813BB3D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Williams</dc:creator>
  <cp:keywords/>
  <dc:description/>
  <cp:lastModifiedBy>Michelle Williams</cp:lastModifiedBy>
  <cp:revision>34</cp:revision>
  <dcterms:created xsi:type="dcterms:W3CDTF">2016-08-02T22:08:00Z</dcterms:created>
  <dcterms:modified xsi:type="dcterms:W3CDTF">2019-08-02T22:33:00Z</dcterms:modified>
</cp:coreProperties>
</file>